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325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="156" w:beforeLines="50" w:after="156" w:afterLines="50" w:line="400" w:lineRule="exact"/>
        <w:jc w:val="center"/>
        <w:rPr>
          <w:rFonts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  <w:lang w:val="en-US" w:eastAsia="zh-CN"/>
        </w:rPr>
        <w:t>钢结构工程承包</w:t>
      </w:r>
      <w:r>
        <w:rPr>
          <w:rFonts w:hint="eastAsia" w:ascii="宋体" w:hAnsi="宋体"/>
          <w:b/>
          <w:sz w:val="40"/>
          <w:szCs w:val="32"/>
        </w:rPr>
        <w:t>报价邀请函</w:t>
      </w:r>
    </w:p>
    <w:p w14:paraId="21DC223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（被邀请单位名称） 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u w:val="single"/>
        </w:rPr>
        <w:t>：</w:t>
      </w:r>
      <w:r>
        <w:rPr>
          <w:rFonts w:hint="eastAsia" w:ascii="宋体" w:hAnsi="宋体"/>
          <w:sz w:val="24"/>
        </w:rPr>
        <w:t>（被邀请单位盖章）</w:t>
      </w:r>
    </w:p>
    <w:p w14:paraId="415E2AF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诚挚邀请贵方参加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>滨江商务区12-05、12-07地块及五号路地下空间工程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</w:rPr>
        <w:t>的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钢结构工程承包报价</w:t>
      </w:r>
      <w:r>
        <w:rPr>
          <w:rFonts w:hint="eastAsia" w:ascii="宋体" w:hAnsi="宋体"/>
          <w:sz w:val="24"/>
        </w:rPr>
        <w:t>。</w:t>
      </w:r>
    </w:p>
    <w:p w14:paraId="7A6E48D0"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宋体" w:hAnsi="宋体" w:cs="仿宋_GB2312"/>
          <w:sz w:val="24"/>
          <w:u w:val="single"/>
        </w:rPr>
      </w:pPr>
      <w:r>
        <w:rPr>
          <w:rFonts w:hint="eastAsia" w:ascii="宋体" w:hAnsi="宋体"/>
          <w:sz w:val="24"/>
        </w:rPr>
        <w:t>一、工程：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滨江商务区12-05、12-07地块及五号路地下空间工程</w:t>
      </w:r>
    </w:p>
    <w:p w14:paraId="629FB271"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706" w:leftChars="222" w:hanging="1240" w:hangingChars="517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二、内容：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钢结构工程承包</w:t>
      </w:r>
      <w:bookmarkStart w:id="0" w:name="_GoBack"/>
      <w:bookmarkEnd w:id="0"/>
    </w:p>
    <w:p w14:paraId="24FD2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三、递交时间：</w:t>
      </w:r>
      <w:r>
        <w:rPr>
          <w:rFonts w:ascii="宋体" w:hAnsi="宋体"/>
          <w:sz w:val="24"/>
        </w:rPr>
        <w:t>截</w:t>
      </w:r>
      <w:r>
        <w:rPr>
          <w:rFonts w:hint="eastAsia" w:ascii="宋体" w:hAnsi="宋体"/>
          <w:sz w:val="24"/>
        </w:rPr>
        <w:t>止2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日（周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ascii="宋体" w:hAnsi="宋体"/>
          <w:sz w:val="24"/>
        </w:rPr>
        <w:t>:00。</w:t>
      </w:r>
    </w:p>
    <w:p w14:paraId="7158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四、递交</w:t>
      </w:r>
      <w:r>
        <w:rPr>
          <w:rFonts w:ascii="宋体" w:hAnsi="宋体"/>
          <w:sz w:val="24"/>
        </w:rPr>
        <w:t>地址：</w:t>
      </w:r>
      <w:r>
        <w:rPr>
          <w:rFonts w:hint="eastAsia" w:ascii="宋体" w:hAnsi="宋体"/>
          <w:sz w:val="24"/>
          <w:lang w:val="en-US" w:eastAsia="zh-CN"/>
        </w:rPr>
        <w:t>筑通线上递交</w:t>
      </w:r>
    </w:p>
    <w:p w14:paraId="18D5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五、</w:t>
      </w:r>
      <w:r>
        <w:rPr>
          <w:rFonts w:hint="eastAsia" w:ascii="宋体" w:hAnsi="宋体"/>
          <w:sz w:val="24"/>
          <w:u w:val="single"/>
        </w:rPr>
        <w:t>受此函邀请方即视为该项目投标邀请人。</w:t>
      </w:r>
    </w:p>
    <w:p w14:paraId="293F29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六、付款方式：</w:t>
      </w:r>
    </w:p>
    <w:p w14:paraId="1333E7EA">
      <w:pPr>
        <w:autoSpaceDE w:val="0"/>
        <w:spacing w:line="4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green"/>
          <w:lang w:eastAsia="zh-CN"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1、工程款支付：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FFFFFF" w:fill="D9D9D9"/>
          <w:lang w:bidi="ar"/>
        </w:rPr>
        <w:t>合同签订后预付合同总额10%作为预付款，乙方收到甲方的预付款后该合同生效；钢结构材料货到现场十天内付至合同总额40%，完工后十天内付至合同总额的85%，竣工验收合格后十天内付至合同总额的90%，甲方工程结算后十天内付至合同结算金额的97 %，余留3%质保金待工程竣工验收备案满2年后30天内结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FFFFFF" w:fill="D9D9D9"/>
          <w:lang w:eastAsia="zh-CN" w:bidi="ar"/>
        </w:rPr>
        <w:t>。</w:t>
      </w:r>
    </w:p>
    <w:p w14:paraId="79B3F7A6">
      <w:pPr>
        <w:autoSpaceDE w:val="0"/>
        <w:spacing w:line="420" w:lineRule="exact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cs="宋体"/>
          <w:sz w:val="24"/>
          <w:szCs w:val="24"/>
          <w:lang w:bidi="ar"/>
        </w:rPr>
        <w:t>甲方财务凭乙方提供的9%税率的增值税专用发票汇至乙方提供的账户。</w:t>
      </w:r>
    </w:p>
    <w:p w14:paraId="6900F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七、投标保证金：/ 万元整，如未中标保证金于15个工作日内退回（保证金不计息，逾期退还仍不计息），如中标则投标保证金/万元转为履约保证金（不计息）。中标后投标单位如不履约则投标保证金不予退还。</w:t>
      </w:r>
    </w:p>
    <w:p w14:paraId="7AD4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保证金收款户名：浙江正立高科建设有限公司</w:t>
      </w:r>
    </w:p>
    <w:p w14:paraId="627BF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680" w:firstLineChars="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台州银行城西支行</w:t>
      </w:r>
    </w:p>
    <w:p w14:paraId="1E21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680" w:firstLineChars="7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账号：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5303 5563 5600 015</w:t>
      </w:r>
    </w:p>
    <w:p w14:paraId="007A85F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八</w:t>
      </w:r>
      <w:r>
        <w:rPr>
          <w:rFonts w:hint="eastAsia" w:ascii="宋体" w:hAnsi="宋体"/>
          <w:sz w:val="24"/>
        </w:rPr>
        <w:t>、递交内容：</w:t>
      </w:r>
    </w:p>
    <w:p w14:paraId="15617D9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51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）邀请函（加盖公章）</w:t>
      </w:r>
    </w:p>
    <w:p w14:paraId="10B6CD7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51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钢结构工程承包</w:t>
      </w:r>
      <w:r>
        <w:rPr>
          <w:rFonts w:hint="eastAsia" w:ascii="宋体" w:hAnsi="宋体" w:eastAsia="宋体"/>
          <w:sz w:val="24"/>
          <w:lang w:val="en-US" w:eastAsia="zh-CN"/>
        </w:rPr>
        <w:t>合同（价格在合同中填写，协议书盖章签字）</w:t>
      </w:r>
    </w:p>
    <w:p w14:paraId="7F0D34A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51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注：上述资料均用档案袋密封，档案袋上贴封条并加盖公章。</w:t>
      </w:r>
    </w:p>
    <w:p w14:paraId="63E4987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八</w:t>
      </w:r>
      <w:r>
        <w:rPr>
          <w:rFonts w:hint="eastAsia" w:ascii="宋体" w:hAnsi="宋体"/>
          <w:sz w:val="24"/>
        </w:rPr>
        <w:t>、附件</w:t>
      </w:r>
    </w:p>
    <w:p w14:paraId="37028AD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hint="eastAsia" w:ascii="宋体" w:hAnsi="宋体" w:eastAsia="宋体" w:cs="Times New Roman"/>
          <w:b w:val="0"/>
          <w:bCs w:val="0"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>/</w:t>
      </w:r>
    </w:p>
    <w:p w14:paraId="512D74BD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adjustRightInd/>
        <w:snapToGrid w:val="0"/>
        <w:spacing w:line="24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温州正立建设集团成控中心</w:t>
      </w:r>
    </w:p>
    <w:p w14:paraId="79E699DC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adjustRightInd/>
        <w:snapToGrid w:val="0"/>
        <w:spacing w:line="240" w:lineRule="auto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黄</w:t>
      </w:r>
      <w:r>
        <w:rPr>
          <w:rFonts w:hint="eastAsia" w:ascii="宋体" w:hAnsi="宋体"/>
          <w:sz w:val="24"/>
        </w:rPr>
        <w:t>工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徐工</w:t>
      </w:r>
    </w:p>
    <w:p w14:paraId="7891427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right"/>
        <w:textAlignment w:val="bottom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电话0577-8850</w:t>
      </w:r>
      <w:r>
        <w:rPr>
          <w:rFonts w:hint="eastAsia" w:ascii="宋体" w:hAnsi="宋体"/>
          <w:sz w:val="24"/>
          <w:lang w:val="en-US" w:eastAsia="zh-CN"/>
        </w:rPr>
        <w:t>9086</w:t>
      </w:r>
      <w:r>
        <w:rPr>
          <w:rFonts w:hint="eastAsia" w:ascii="宋体" w:hAnsi="宋体"/>
          <w:sz w:val="24"/>
        </w:rPr>
        <w:t>/微信</w:t>
      </w:r>
      <w:r>
        <w:rPr>
          <w:rFonts w:hint="eastAsia" w:ascii="宋体" w:hAnsi="宋体"/>
          <w:sz w:val="24"/>
          <w:lang w:val="en-US" w:eastAsia="zh-CN"/>
        </w:rPr>
        <w:t>hjzlh888</w:t>
      </w:r>
      <w:r>
        <w:rPr>
          <w:rFonts w:hint="eastAsia" w:ascii="宋体" w:hAnsi="宋体"/>
          <w:sz w:val="24"/>
        </w:rPr>
        <w:t>/邮箱</w:t>
      </w:r>
      <w:r>
        <w:rPr>
          <w:rFonts w:hint="eastAsia" w:ascii="宋体" w:hAnsi="宋体"/>
          <w:sz w:val="24"/>
          <w:lang w:val="en-US" w:eastAsia="zh-CN"/>
        </w:rPr>
        <w:t>616700828@qq.com</w:t>
      </w:r>
    </w:p>
    <w:p w14:paraId="0E7A52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righ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7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30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WQ5OTdmNjA4NzJkZTBiMTI5ZjA4YzNjY2E5MzAifQ=="/>
  </w:docVars>
  <w:rsids>
    <w:rsidRoot w:val="00C0261E"/>
    <w:rsid w:val="0008298B"/>
    <w:rsid w:val="000D4421"/>
    <w:rsid w:val="001A761D"/>
    <w:rsid w:val="00244B35"/>
    <w:rsid w:val="00272E47"/>
    <w:rsid w:val="002D370B"/>
    <w:rsid w:val="003869C8"/>
    <w:rsid w:val="003D696D"/>
    <w:rsid w:val="0047327E"/>
    <w:rsid w:val="004856AD"/>
    <w:rsid w:val="004A2BDF"/>
    <w:rsid w:val="004B17A9"/>
    <w:rsid w:val="00507351"/>
    <w:rsid w:val="00526BC7"/>
    <w:rsid w:val="00572688"/>
    <w:rsid w:val="00576F6D"/>
    <w:rsid w:val="00594192"/>
    <w:rsid w:val="005A2FC2"/>
    <w:rsid w:val="005B6564"/>
    <w:rsid w:val="006927FD"/>
    <w:rsid w:val="007201C6"/>
    <w:rsid w:val="00734F45"/>
    <w:rsid w:val="007A52C0"/>
    <w:rsid w:val="007B533A"/>
    <w:rsid w:val="00813B5A"/>
    <w:rsid w:val="008F1D66"/>
    <w:rsid w:val="009267EE"/>
    <w:rsid w:val="00966979"/>
    <w:rsid w:val="009A0ED0"/>
    <w:rsid w:val="009D1A82"/>
    <w:rsid w:val="009E4FEA"/>
    <w:rsid w:val="00A13332"/>
    <w:rsid w:val="00A748AA"/>
    <w:rsid w:val="00A9321D"/>
    <w:rsid w:val="00AE0DB5"/>
    <w:rsid w:val="00AE625B"/>
    <w:rsid w:val="00B34658"/>
    <w:rsid w:val="00B9437F"/>
    <w:rsid w:val="00B97F7F"/>
    <w:rsid w:val="00C0261E"/>
    <w:rsid w:val="00C5662C"/>
    <w:rsid w:val="00C61653"/>
    <w:rsid w:val="00CD1008"/>
    <w:rsid w:val="00CD75E3"/>
    <w:rsid w:val="00D51A6E"/>
    <w:rsid w:val="00DC3ED9"/>
    <w:rsid w:val="00E43B54"/>
    <w:rsid w:val="00E51B16"/>
    <w:rsid w:val="00F05F29"/>
    <w:rsid w:val="00F237C8"/>
    <w:rsid w:val="00F43CB0"/>
    <w:rsid w:val="00F80946"/>
    <w:rsid w:val="00FA4EFF"/>
    <w:rsid w:val="02796156"/>
    <w:rsid w:val="040C7A37"/>
    <w:rsid w:val="04E377CC"/>
    <w:rsid w:val="081B4EEA"/>
    <w:rsid w:val="082376A0"/>
    <w:rsid w:val="15CB0DC2"/>
    <w:rsid w:val="19447923"/>
    <w:rsid w:val="195B18F1"/>
    <w:rsid w:val="1F37612B"/>
    <w:rsid w:val="2020770C"/>
    <w:rsid w:val="20E71F9A"/>
    <w:rsid w:val="215615D8"/>
    <w:rsid w:val="221378BA"/>
    <w:rsid w:val="223115C2"/>
    <w:rsid w:val="22982FFD"/>
    <w:rsid w:val="29390F3A"/>
    <w:rsid w:val="2A522BFB"/>
    <w:rsid w:val="30E94BFB"/>
    <w:rsid w:val="339C3EA2"/>
    <w:rsid w:val="33F92224"/>
    <w:rsid w:val="35F63C62"/>
    <w:rsid w:val="37816E2D"/>
    <w:rsid w:val="385B5D8E"/>
    <w:rsid w:val="3EF06677"/>
    <w:rsid w:val="3F6950F6"/>
    <w:rsid w:val="42827F0E"/>
    <w:rsid w:val="46FF60BD"/>
    <w:rsid w:val="48BD59A3"/>
    <w:rsid w:val="4A510301"/>
    <w:rsid w:val="4A5753D0"/>
    <w:rsid w:val="4ACE2608"/>
    <w:rsid w:val="547231BF"/>
    <w:rsid w:val="56F41E8C"/>
    <w:rsid w:val="5909171D"/>
    <w:rsid w:val="5DC07010"/>
    <w:rsid w:val="626C2562"/>
    <w:rsid w:val="62FB4E56"/>
    <w:rsid w:val="6406722D"/>
    <w:rsid w:val="664946C1"/>
    <w:rsid w:val="675A11AA"/>
    <w:rsid w:val="689E52BF"/>
    <w:rsid w:val="6FD75C18"/>
    <w:rsid w:val="705B7A51"/>
    <w:rsid w:val="73834765"/>
    <w:rsid w:val="774A2281"/>
    <w:rsid w:val="7B57214C"/>
    <w:rsid w:val="7C5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</w:style>
  <w:style w:type="paragraph" w:styleId="4">
    <w:name w:val="toc 6"/>
    <w:basedOn w:val="1"/>
    <w:next w:val="1"/>
    <w:qFormat/>
    <w:uiPriority w:val="0"/>
    <w:pPr>
      <w:autoSpaceDE/>
      <w:autoSpaceDN/>
      <w:adjustRightInd/>
      <w:ind w:left="2100" w:leftChars="1000"/>
      <w:jc w:val="both"/>
    </w:pPr>
    <w:rPr>
      <w:kern w:val="2"/>
      <w:sz w:val="21"/>
      <w:szCs w:val="22"/>
    </w:rPr>
  </w:style>
  <w:style w:type="paragraph" w:styleId="5">
    <w:name w:val="Block Text"/>
    <w:basedOn w:val="1"/>
    <w:qFormat/>
    <w:uiPriority w:val="0"/>
    <w:pPr>
      <w:ind w:left="-172" w:leftChars="-39" w:right="-510" w:rightChars="-116" w:firstLine="900" w:firstLineChars="300"/>
    </w:pPr>
    <w:rPr>
      <w:rFonts w:eastAsia="宋体"/>
      <w:sz w:val="24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610</Words>
  <Characters>692</Characters>
  <Lines>1</Lines>
  <Paragraphs>1</Paragraphs>
  <TotalTime>0</TotalTime>
  <ScaleCrop>false</ScaleCrop>
  <LinksUpToDate>false</LinksUpToDate>
  <CharactersWithSpaces>745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2018-04-19T03:16:00Z</dcterms:created>
  <dc:creator>Administrator</dc:creator>
  <cp:lastModifiedBy>zljs062</cp:lastModifiedBy>
  <cp:lastPrinted>2021-03-29T05:49:00Z</cp:lastPrinted>
  <dcterms:modified xsi:type="dcterms:W3CDTF">2024-07-31T00:54:33Z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9CF0401562464580A5C9C3E2185639C1</vt:lpwstr>
  </property>
</Properties>
</file>